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144C6877" w:rsidR="00093BD7" w:rsidRPr="00326687" w:rsidRDefault="00685EA7" w:rsidP="3D985A1C">
      <w:pPr>
        <w:tabs>
          <w:tab w:val="right" w:pos="9208"/>
        </w:tabs>
        <w:ind w:right="6"/>
        <w:jc w:val="right"/>
        <w:rPr>
          <w:rFonts w:ascii="Poppins" w:hAnsi="Poppins" w:cs="Poppins"/>
          <w:b/>
          <w:bCs/>
          <w:color w:val="FF0000"/>
          <w:sz w:val="16"/>
          <w:szCs w:val="16"/>
        </w:rPr>
      </w:pPr>
      <w:r w:rsidRPr="00326687">
        <w:rPr>
          <w:rFonts w:ascii="Poppins" w:hAnsi="Poppins" w:cs="Poppins"/>
          <w:b/>
          <w:sz w:val="16"/>
          <w:szCs w:val="16"/>
        </w:rPr>
        <w:tab/>
      </w:r>
      <w:r w:rsidR="1B4C2BCF" w:rsidRPr="3D985A1C">
        <w:rPr>
          <w:rFonts w:ascii="Poppins" w:hAnsi="Poppins" w:cs="Poppins"/>
          <w:b/>
          <w:bCs/>
          <w:color w:val="FF0000"/>
          <w:sz w:val="22"/>
          <w:szCs w:val="22"/>
        </w:rPr>
        <w:t xml:space="preserve"> </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3D985A1C">
      <w:pPr>
        <w:rPr>
          <w:rFonts w:ascii="Poppins" w:hAnsi="Poppins" w:cs="Poppins"/>
          <w:color w:val="008080"/>
          <w:sz w:val="22"/>
          <w:szCs w:val="22"/>
        </w:rPr>
      </w:pPr>
    </w:p>
    <w:p w14:paraId="4BAC58EC" w14:textId="15C57FA3"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C55D94" w:rsidRPr="00C55D94">
        <w:rPr>
          <w:rFonts w:ascii="Poppins" w:hAnsi="Poppins" w:cs="Poppins"/>
          <w:color w:val="008080"/>
          <w:sz w:val="22"/>
          <w:szCs w:val="22"/>
        </w:rPr>
        <w:t>Design &amp; Technology Technician</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72E7931" w14:textId="77777777" w:rsidR="00C55D94" w:rsidRPr="00C55D94" w:rsidRDefault="004B615D" w:rsidP="00C55D94">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C55D94" w:rsidRPr="00C55D94">
        <w:rPr>
          <w:rFonts w:ascii="Poppins" w:hAnsi="Poppins" w:cs="Poppins"/>
          <w:color w:val="008080"/>
          <w:sz w:val="22"/>
          <w:szCs w:val="22"/>
        </w:rPr>
        <w:t>3 (SCP 4-6)</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784CCF9" w:rsidR="00AD3A53" w:rsidRPr="00326687" w:rsidRDefault="00AD3A53" w:rsidP="00595DF7">
      <w:pPr>
        <w:rPr>
          <w:rFonts w:ascii="Poppins" w:hAnsi="Poppins" w:cs="Poppins"/>
          <w:b/>
          <w:bCs/>
          <w:color w:val="008080"/>
          <w:sz w:val="22"/>
          <w:szCs w:val="22"/>
        </w:rPr>
      </w:pPr>
      <w:r w:rsidRPr="3D985A1C">
        <w:rPr>
          <w:rFonts w:ascii="Poppins" w:hAnsi="Poppins" w:cs="Poppins"/>
          <w:b/>
          <w:bCs/>
          <w:color w:val="008080"/>
          <w:sz w:val="22"/>
          <w:szCs w:val="22"/>
        </w:rPr>
        <w:t>R</w:t>
      </w:r>
      <w:r w:rsidR="0BF96270" w:rsidRPr="3D985A1C">
        <w:rPr>
          <w:rFonts w:ascii="Poppins" w:hAnsi="Poppins" w:cs="Poppins"/>
          <w:b/>
          <w:bCs/>
          <w:color w:val="008080"/>
          <w:sz w:val="22"/>
          <w:szCs w:val="22"/>
        </w:rPr>
        <w:t>elationships</w:t>
      </w:r>
      <w:r>
        <w:tab/>
      </w:r>
    </w:p>
    <w:p w14:paraId="578A0BEB" w14:textId="520D2E1E" w:rsidR="002F6829" w:rsidRPr="002F6829" w:rsidRDefault="002F6829" w:rsidP="3D985A1C">
      <w:pPr>
        <w:rPr>
          <w:rFonts w:ascii="Poppins" w:hAnsi="Poppins" w:cs="Poppins"/>
          <w:sz w:val="20"/>
        </w:rPr>
      </w:pPr>
      <w:r w:rsidRPr="3D985A1C">
        <w:rPr>
          <w:rFonts w:ascii="Poppins" w:hAnsi="Poppins" w:cs="Poppins"/>
          <w:sz w:val="20"/>
        </w:rPr>
        <w:t xml:space="preserve">The post holder is accountable to </w:t>
      </w:r>
      <w:r w:rsidR="001A0F43" w:rsidRPr="3D985A1C">
        <w:rPr>
          <w:rFonts w:ascii="Poppins" w:hAnsi="Poppins" w:cs="Poppins"/>
          <w:sz w:val="20"/>
        </w:rPr>
        <w:t xml:space="preserve">the </w:t>
      </w:r>
      <w:proofErr w:type="gramStart"/>
      <w:r w:rsidR="00C55D94" w:rsidRPr="3D985A1C">
        <w:rPr>
          <w:rFonts w:ascii="Poppins" w:hAnsi="Poppins" w:cs="Poppins"/>
          <w:sz w:val="20"/>
        </w:rPr>
        <w:t>Principal</w:t>
      </w:r>
      <w:proofErr w:type="gramEnd"/>
      <w:r w:rsidR="00321E52" w:rsidRPr="3D985A1C">
        <w:rPr>
          <w:rFonts w:ascii="Poppins" w:hAnsi="Poppins" w:cs="Poppins"/>
          <w:sz w:val="20"/>
        </w:rPr>
        <w:t xml:space="preserve"> </w:t>
      </w:r>
      <w:r w:rsidRPr="3D985A1C">
        <w:rPr>
          <w:rFonts w:ascii="Poppins" w:hAnsi="Poppins" w:cs="Poppins"/>
          <w:sz w:val="20"/>
        </w:rPr>
        <w:t xml:space="preserve">in all matters relating to this post. All staff are ultimately responsible </w:t>
      </w:r>
      <w:proofErr w:type="gramStart"/>
      <w:r w:rsidRPr="3D985A1C">
        <w:rPr>
          <w:rFonts w:ascii="Poppins" w:hAnsi="Poppins" w:cs="Poppins"/>
          <w:sz w:val="20"/>
        </w:rPr>
        <w:t>to</w:t>
      </w:r>
      <w:proofErr w:type="gramEnd"/>
      <w:r w:rsidRPr="3D985A1C">
        <w:rPr>
          <w:rFonts w:ascii="Poppins" w:hAnsi="Poppins" w:cs="Poppins"/>
          <w:sz w:val="20"/>
        </w:rPr>
        <w:t xml:space="preserve">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4955EFA0" w:rsidR="00595DF7" w:rsidRPr="00326687" w:rsidRDefault="00AD3A53" w:rsidP="3D985A1C">
      <w:pPr>
        <w:rPr>
          <w:rFonts w:ascii="Poppins" w:hAnsi="Poppins" w:cs="Poppins"/>
          <w:b/>
          <w:bCs/>
          <w:color w:val="008080"/>
          <w:sz w:val="22"/>
          <w:szCs w:val="22"/>
        </w:rPr>
      </w:pPr>
      <w:r w:rsidRPr="3D985A1C">
        <w:rPr>
          <w:rFonts w:ascii="Poppins" w:hAnsi="Poppins" w:cs="Poppins"/>
          <w:b/>
          <w:bCs/>
          <w:color w:val="008080"/>
          <w:sz w:val="22"/>
          <w:szCs w:val="22"/>
        </w:rPr>
        <w:t>P</w:t>
      </w:r>
      <w:r w:rsidR="32842BED" w:rsidRPr="3D985A1C">
        <w:rPr>
          <w:rFonts w:ascii="Poppins" w:hAnsi="Poppins" w:cs="Poppins"/>
          <w:b/>
          <w:bCs/>
          <w:color w:val="008080"/>
          <w:sz w:val="22"/>
          <w:szCs w:val="22"/>
        </w:rPr>
        <w:t>urpose</w:t>
      </w:r>
    </w:p>
    <w:p w14:paraId="7393E448" w14:textId="77777777" w:rsidR="00C55D94" w:rsidRPr="00C55D94" w:rsidRDefault="00C55D94" w:rsidP="3D985A1C">
      <w:pPr>
        <w:pStyle w:val="Default"/>
        <w:rPr>
          <w:rFonts w:ascii="Poppins" w:hAnsi="Poppins" w:cs="Poppins"/>
          <w:sz w:val="20"/>
          <w:szCs w:val="20"/>
        </w:rPr>
      </w:pPr>
      <w:r w:rsidRPr="3D985A1C">
        <w:rPr>
          <w:rFonts w:ascii="Poppins" w:hAnsi="Poppins" w:cs="Poppins"/>
          <w:sz w:val="20"/>
          <w:szCs w:val="20"/>
          <w:lang w:val="en-US"/>
        </w:rPr>
        <w:t>To provide technical and administrative support to teaching staff in the Design &amp; Technology department including in-class support with pupil activities and to support the teaching staff within the Design &amp; Technology department to ensure the safe and proper use and maintenance of resources and equipment.</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7A21E6E4"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To prepare and maintain classrooms, laboratories and workshops, teaching resources and materials for use by staff and pupils ensuring an orderly and safe environment.</w:t>
      </w:r>
    </w:p>
    <w:p w14:paraId="01A3BCC8"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 xml:space="preserve">To remain on stand-by during lessons to support the teacher and assist with materials, practical lessons and demonstration experiments when needed.  </w:t>
      </w:r>
    </w:p>
    <w:p w14:paraId="018DF331"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To maintain and undertake basic repairs to apparatus, machinery and equipment where practical to do so or arrange alternative servicing by approved contractors.</w:t>
      </w:r>
    </w:p>
    <w:p w14:paraId="3DB74A8F"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 xml:space="preserve">To ensure the organisation, maintenance, ordering and collection of supplies and equipment. </w:t>
      </w:r>
    </w:p>
    <w:p w14:paraId="3BB43849"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To maintain appropriate records including stock control inventories, allocation of relevant materials and resources, department expenditure and service schedules.</w:t>
      </w:r>
    </w:p>
    <w:p w14:paraId="0BE01C11"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 xml:space="preserve">To carry out general administration within the faculty including photocopying, printing, display, taking photographs of pupil work, etc. </w:t>
      </w:r>
    </w:p>
    <w:p w14:paraId="2FA17FF5" w14:textId="77777777"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To undertake first aid training and administer basic first aid as necessary.</w:t>
      </w:r>
    </w:p>
    <w:p w14:paraId="61B6B44A" w14:textId="7E092FB0"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lastRenderedPageBreak/>
        <w:t xml:space="preserve">To be responsible for the safe handling, storage and disposal of chemicals and other materials in accordance with the relevant regulations and </w:t>
      </w:r>
      <w:r w:rsidR="320962A9" w:rsidRPr="3D985A1C">
        <w:rPr>
          <w:rFonts w:ascii="Poppins" w:hAnsi="Poppins" w:cs="Poppins"/>
          <w:sz w:val="20"/>
          <w:szCs w:val="20"/>
        </w:rPr>
        <w:t>a</w:t>
      </w:r>
      <w:r w:rsidRPr="3D985A1C">
        <w:rPr>
          <w:rFonts w:ascii="Poppins" w:hAnsi="Poppins" w:cs="Poppins"/>
          <w:sz w:val="20"/>
          <w:szCs w:val="20"/>
        </w:rPr>
        <w:t>cademy procedures.</w:t>
      </w:r>
    </w:p>
    <w:p w14:paraId="392F765E" w14:textId="404921A9" w:rsidR="00C55D94" w:rsidRPr="00C55D94" w:rsidRDefault="00C55D94" w:rsidP="3D985A1C">
      <w:pPr>
        <w:pStyle w:val="ListParagraph"/>
        <w:numPr>
          <w:ilvl w:val="0"/>
          <w:numId w:val="37"/>
        </w:numPr>
        <w:rPr>
          <w:rFonts w:ascii="Poppins" w:hAnsi="Poppins" w:cs="Poppins"/>
          <w:sz w:val="20"/>
          <w:szCs w:val="20"/>
        </w:rPr>
      </w:pPr>
      <w:r w:rsidRPr="3D985A1C">
        <w:rPr>
          <w:rFonts w:ascii="Poppins" w:hAnsi="Poppins" w:cs="Poppins"/>
          <w:sz w:val="20"/>
          <w:szCs w:val="20"/>
        </w:rPr>
        <w:t>To ensure that Health and Safety requirements and other relevant regulations (e.g. COSHH) are adhered to and observed. This may involve undertaking regular checking procedures and risk assessments, as appropriate to the work area.</w:t>
      </w:r>
    </w:p>
    <w:p w14:paraId="1299C43A" w14:textId="7FD62CA0" w:rsidR="00C553AF" w:rsidRPr="00C55D94" w:rsidRDefault="00C553AF" w:rsidP="00C55D94">
      <w:pPr>
        <w:rPr>
          <w:rFonts w:ascii="Poppins" w:hAnsi="Poppins" w:cs="Poppins"/>
          <w:color w:val="008080"/>
          <w:sz w:val="22"/>
        </w:rPr>
      </w:pPr>
    </w:p>
    <w:p w14:paraId="07E319A3" w14:textId="09935495" w:rsidR="619E3F20" w:rsidRDefault="619E3F20" w:rsidP="3D985A1C">
      <w:r w:rsidRPr="3D985A1C">
        <w:rPr>
          <w:rFonts w:ascii="Poppins" w:eastAsia="Poppins" w:hAnsi="Poppins" w:cs="Poppins"/>
          <w:b/>
          <w:bCs/>
          <w:color w:val="008080"/>
          <w:sz w:val="22"/>
          <w:szCs w:val="22"/>
        </w:rPr>
        <w:t>General</w:t>
      </w:r>
    </w:p>
    <w:p w14:paraId="3FC28483" w14:textId="3BBB50D8"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promote and support </w:t>
      </w:r>
      <w:proofErr w:type="spellStart"/>
      <w:r w:rsidRPr="3D985A1C">
        <w:rPr>
          <w:rFonts w:ascii="Poppins" w:eastAsia="Poppins" w:hAnsi="Poppins" w:cs="Poppins"/>
          <w:sz w:val="20"/>
          <w:szCs w:val="20"/>
          <w:lang w:val="en-US"/>
        </w:rPr>
        <w:t>aE’s</w:t>
      </w:r>
      <w:proofErr w:type="spellEnd"/>
      <w:r w:rsidRPr="3D985A1C">
        <w:rPr>
          <w:rFonts w:ascii="Poppins" w:eastAsia="Poppins" w:hAnsi="Poppins" w:cs="Poppins"/>
          <w:sz w:val="20"/>
          <w:szCs w:val="20"/>
          <w:lang w:val="en-US"/>
        </w:rPr>
        <w:t xml:space="preserve"> culture and encourage staff and pupils to follow this example.  </w:t>
      </w:r>
    </w:p>
    <w:p w14:paraId="36C28B79" w14:textId="581E9C4D"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promote and safeguard the welfare of children in your care or that you come into contact </w:t>
      </w:r>
      <w:proofErr w:type="gramStart"/>
      <w:r w:rsidRPr="3D985A1C">
        <w:rPr>
          <w:rFonts w:ascii="Poppins" w:eastAsia="Poppins" w:hAnsi="Poppins" w:cs="Poppins"/>
          <w:sz w:val="20"/>
          <w:szCs w:val="20"/>
          <w:lang w:val="en-US"/>
        </w:rPr>
        <w:t>with in</w:t>
      </w:r>
      <w:proofErr w:type="gramEnd"/>
      <w:r w:rsidRPr="3D985A1C">
        <w:rPr>
          <w:rFonts w:ascii="Poppins" w:eastAsia="Poppins" w:hAnsi="Poppins" w:cs="Poppins"/>
          <w:sz w:val="20"/>
          <w:szCs w:val="20"/>
          <w:lang w:val="en-US"/>
        </w:rPr>
        <w:t xml:space="preserve"> accordance with the Trust Child Protection and Safeguarding Policy. </w:t>
      </w:r>
    </w:p>
    <w:p w14:paraId="36491862" w14:textId="7D0D7C5B"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comply with, promote and act in accordance with all Trust and academy policies. </w:t>
      </w:r>
    </w:p>
    <w:p w14:paraId="5F28E196" w14:textId="61C334B0"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54D0C0CF" w14:textId="4544E18B"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3E52E799" w14:textId="60A4F2C9"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maintain consistent working </w:t>
      </w:r>
      <w:proofErr w:type="gramStart"/>
      <w:r w:rsidRPr="3D985A1C">
        <w:rPr>
          <w:rFonts w:ascii="Poppins" w:eastAsia="Poppins" w:hAnsi="Poppins" w:cs="Poppins"/>
          <w:sz w:val="20"/>
          <w:szCs w:val="20"/>
          <w:lang w:val="en-US"/>
        </w:rPr>
        <w:t>relationship</w:t>
      </w:r>
      <w:proofErr w:type="gramEnd"/>
      <w:r w:rsidRPr="3D985A1C">
        <w:rPr>
          <w:rFonts w:ascii="Poppins" w:eastAsia="Poppins" w:hAnsi="Poppins" w:cs="Poppins"/>
          <w:sz w:val="20"/>
          <w:szCs w:val="20"/>
          <w:lang w:val="en-US"/>
        </w:rPr>
        <w:t xml:space="preserve"> with colleagues, supporting them in line with your role and responsibilities. </w:t>
      </w:r>
    </w:p>
    <w:p w14:paraId="4C5E4F6C" w14:textId="1B5CB3B3"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keep colleagues informed about aspects of your work and schedule which may affect the support you can give them. </w:t>
      </w:r>
    </w:p>
    <w:p w14:paraId="0450E342" w14:textId="451B275A"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develop your effectiveness by updating your knowledge and skills, seeking and taking </w:t>
      </w:r>
      <w:proofErr w:type="gramStart"/>
      <w:r w:rsidRPr="3D985A1C">
        <w:rPr>
          <w:rFonts w:ascii="Poppins" w:eastAsia="Poppins" w:hAnsi="Poppins" w:cs="Poppins"/>
          <w:sz w:val="20"/>
          <w:szCs w:val="20"/>
          <w:lang w:val="en-US"/>
        </w:rPr>
        <w:t>account of</w:t>
      </w:r>
      <w:proofErr w:type="gramEnd"/>
      <w:r w:rsidRPr="3D985A1C">
        <w:rPr>
          <w:rFonts w:ascii="Poppins" w:eastAsia="Poppins" w:hAnsi="Poppins" w:cs="Poppins"/>
          <w:sz w:val="20"/>
          <w:szCs w:val="20"/>
          <w:lang w:val="en-US"/>
        </w:rPr>
        <w:t xml:space="preserve"> constructive feedback on your performance, making effective use of the development opportunities made available to you.  </w:t>
      </w:r>
    </w:p>
    <w:p w14:paraId="119C67D6" w14:textId="6A826D6A"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identify and agree personal development objectives with your line manager. </w:t>
      </w:r>
    </w:p>
    <w:p w14:paraId="0260DE7D" w14:textId="2B87C4A9" w:rsidR="619E3F20" w:rsidRDefault="619E3F20" w:rsidP="3D985A1C">
      <w:pPr>
        <w:pStyle w:val="ListParagraph"/>
        <w:numPr>
          <w:ilvl w:val="0"/>
          <w:numId w:val="1"/>
        </w:numPr>
        <w:spacing w:after="0"/>
        <w:ind w:left="360"/>
        <w:rPr>
          <w:rFonts w:ascii="Poppins" w:eastAsia="Poppins" w:hAnsi="Poppins" w:cs="Poppins"/>
          <w:sz w:val="20"/>
          <w:szCs w:val="20"/>
          <w:lang w:val="en-US"/>
        </w:rPr>
      </w:pPr>
      <w:r w:rsidRPr="3D985A1C">
        <w:rPr>
          <w:rFonts w:ascii="Poppins" w:eastAsia="Poppins" w:hAnsi="Poppins" w:cs="Poppins"/>
          <w:sz w:val="20"/>
          <w:szCs w:val="20"/>
          <w:lang w:val="en-US"/>
        </w:rPr>
        <w:t xml:space="preserve">To be courteous to colleagues and provide a welcoming environment to visitors.  </w:t>
      </w:r>
    </w:p>
    <w:p w14:paraId="170784D5" w14:textId="752D6242" w:rsidR="619E3F20" w:rsidRDefault="619E3F20" w:rsidP="3D985A1C">
      <w:r w:rsidRPr="3D985A1C">
        <w:rPr>
          <w:rFonts w:ascii="Poppins" w:eastAsia="Poppins" w:hAnsi="Poppins" w:cs="Poppins"/>
          <w:b/>
          <w:bCs/>
          <w:i/>
          <w:iCs/>
          <w:color w:val="006699"/>
          <w:sz w:val="22"/>
          <w:szCs w:val="22"/>
        </w:rPr>
        <w:t xml:space="preserve"> </w:t>
      </w:r>
    </w:p>
    <w:p w14:paraId="6C6FC5FF" w14:textId="0D11E4D3" w:rsidR="619E3F20" w:rsidRDefault="619E3F20" w:rsidP="3D985A1C">
      <w:r w:rsidRPr="3D985A1C">
        <w:rPr>
          <w:rFonts w:ascii="Poppins" w:eastAsia="Poppins" w:hAnsi="Poppins" w:cs="Poppins"/>
          <w:sz w:val="22"/>
          <w:szCs w:val="22"/>
        </w:rPr>
        <w:t xml:space="preserve"> </w:t>
      </w:r>
    </w:p>
    <w:p w14:paraId="0362EC8C" w14:textId="1321ED92" w:rsidR="619E3F20" w:rsidRDefault="619E3F20" w:rsidP="3D985A1C">
      <w:r w:rsidRPr="3D985A1C">
        <w:rPr>
          <w:rFonts w:ascii="Poppins" w:eastAsia="Poppins" w:hAnsi="Poppins" w:cs="Poppins"/>
          <w:b/>
          <w:bCs/>
          <w:color w:val="008080"/>
          <w:sz w:val="22"/>
          <w:szCs w:val="22"/>
        </w:rPr>
        <w:t>Additional information</w:t>
      </w:r>
    </w:p>
    <w:p w14:paraId="1A07FAD1" w14:textId="4FC23D0C" w:rsidR="619E3F20" w:rsidRDefault="619E3F20" w:rsidP="3D985A1C">
      <w:r w:rsidRPr="3D985A1C">
        <w:rPr>
          <w:rFonts w:ascii="Poppins" w:eastAsia="Poppins" w:hAnsi="Poppins" w:cs="Poppins"/>
          <w:sz w:val="20"/>
        </w:rPr>
        <w:t xml:space="preserve">Throughout our Trust, it is our practice to vary the specific responsibilities in line with the needs of our Trust. This will be carried out in consultation with the post holder.   </w:t>
      </w:r>
    </w:p>
    <w:p w14:paraId="48497FDC" w14:textId="6BBC4AE8" w:rsidR="619E3F20" w:rsidRDefault="619E3F20" w:rsidP="3D985A1C">
      <w:r w:rsidRPr="3D985A1C">
        <w:rPr>
          <w:rFonts w:ascii="Poppins" w:eastAsia="Poppins" w:hAnsi="Poppins" w:cs="Poppins"/>
          <w:sz w:val="20"/>
        </w:rPr>
        <w:t xml:space="preserve"> </w:t>
      </w:r>
    </w:p>
    <w:p w14:paraId="1E22681D" w14:textId="2E69A36F" w:rsidR="619E3F20" w:rsidRDefault="619E3F20" w:rsidP="3D985A1C">
      <w:r w:rsidRPr="3D985A1C">
        <w:rPr>
          <w:rFonts w:ascii="Poppins" w:eastAsia="Poppins" w:hAnsi="Poppins" w:cs="Poppins"/>
          <w:sz w:val="20"/>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29333C48" w14:textId="6A593723" w:rsidR="619E3F20" w:rsidRDefault="619E3F20" w:rsidP="3D985A1C">
      <w:r w:rsidRPr="3D985A1C">
        <w:rPr>
          <w:rFonts w:ascii="Poppins" w:eastAsia="Poppins" w:hAnsi="Poppins" w:cs="Poppins"/>
          <w:color w:val="95B3D7"/>
          <w:sz w:val="22"/>
          <w:szCs w:val="22"/>
        </w:rPr>
        <w:t xml:space="preserve"> </w:t>
      </w:r>
    </w:p>
    <w:p w14:paraId="2A16C487" w14:textId="32EDEB50" w:rsidR="619E3F20" w:rsidRDefault="619E3F20" w:rsidP="3D985A1C">
      <w:r w:rsidRPr="3D985A1C">
        <w:rPr>
          <w:rFonts w:ascii="Poppins" w:eastAsia="Poppins" w:hAnsi="Poppins" w:cs="Poppins"/>
          <w:sz w:val="20"/>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Pr="3D985A1C">
        <w:rPr>
          <w:rFonts w:ascii="Poppins" w:eastAsia="Poppins" w:hAnsi="Poppins" w:cs="Poppins"/>
          <w:sz w:val="20"/>
        </w:rPr>
        <w:lastRenderedPageBreak/>
        <w:t xml:space="preserve">Chief Executive Officer or nominated representative (in consultation with the post holder) to </w:t>
      </w:r>
      <w:proofErr w:type="gramStart"/>
      <w:r w:rsidRPr="3D985A1C">
        <w:rPr>
          <w:rFonts w:ascii="Poppins" w:eastAsia="Poppins" w:hAnsi="Poppins" w:cs="Poppins"/>
          <w:sz w:val="20"/>
        </w:rPr>
        <w:t>reflect</w:t>
      </w:r>
      <w:proofErr w:type="gramEnd"/>
      <w:r w:rsidRPr="3D985A1C">
        <w:rPr>
          <w:rFonts w:ascii="Poppins" w:eastAsia="Poppins" w:hAnsi="Poppins" w:cs="Poppins"/>
          <w:sz w:val="20"/>
        </w:rPr>
        <w:t xml:space="preserve"> the changing needs of our Trust. </w:t>
      </w:r>
    </w:p>
    <w:p w14:paraId="01069F0D" w14:textId="306BBFBF" w:rsidR="619E3F20" w:rsidRDefault="619E3F20" w:rsidP="3D985A1C">
      <w:r w:rsidRPr="3D985A1C">
        <w:rPr>
          <w:rFonts w:ascii="Poppins" w:eastAsia="Poppins" w:hAnsi="Poppins" w:cs="Poppins"/>
          <w:color w:val="95B3D7"/>
          <w:sz w:val="22"/>
          <w:szCs w:val="22"/>
        </w:rPr>
        <w:t xml:space="preserve"> </w:t>
      </w:r>
    </w:p>
    <w:p w14:paraId="1B1187B0" w14:textId="5E158E62" w:rsidR="619E3F20" w:rsidRDefault="619E3F20" w:rsidP="3D985A1C">
      <w:r w:rsidRPr="3D985A1C">
        <w:rPr>
          <w:rFonts w:ascii="Poppins" w:eastAsia="Poppins" w:hAnsi="Poppins" w:cs="Poppins"/>
          <w:sz w:val="22"/>
          <w:szCs w:val="22"/>
        </w:rPr>
        <w:t xml:space="preserve"> </w:t>
      </w:r>
    </w:p>
    <w:p w14:paraId="4057EA5F" w14:textId="5DD4BCD0" w:rsidR="619E3F20" w:rsidRDefault="619E3F20" w:rsidP="3D985A1C">
      <w:r w:rsidRPr="3D985A1C">
        <w:rPr>
          <w:rFonts w:ascii="Poppins" w:eastAsia="Poppins" w:hAnsi="Poppins" w:cs="Poppins"/>
          <w:b/>
          <w:bCs/>
          <w:sz w:val="20"/>
        </w:rPr>
        <w:t>Signed: ………………………………………</w:t>
      </w:r>
      <w:proofErr w:type="gramStart"/>
      <w:r w:rsidRPr="3D985A1C">
        <w:rPr>
          <w:rFonts w:ascii="Poppins" w:eastAsia="Poppins" w:hAnsi="Poppins" w:cs="Poppins"/>
          <w:b/>
          <w:bCs/>
          <w:sz w:val="20"/>
        </w:rPr>
        <w:t>…..</w:t>
      </w:r>
      <w:proofErr w:type="gramEnd"/>
      <w:r w:rsidRPr="3D985A1C">
        <w:rPr>
          <w:rFonts w:ascii="Poppins" w:eastAsia="Poppins" w:hAnsi="Poppins" w:cs="Poppins"/>
          <w:b/>
          <w:bCs/>
          <w:sz w:val="20"/>
        </w:rPr>
        <w:t xml:space="preserve">   Date: ……………………………………</w:t>
      </w:r>
      <w:r w:rsidRPr="3D985A1C">
        <w:rPr>
          <w:rFonts w:ascii="Poppins" w:eastAsia="Poppins" w:hAnsi="Poppins" w:cs="Poppins"/>
          <w:sz w:val="20"/>
        </w:rPr>
        <w:t xml:space="preserve"> </w:t>
      </w:r>
    </w:p>
    <w:p w14:paraId="164470B1" w14:textId="4C9041F5" w:rsidR="619E3F20" w:rsidRDefault="619E3F20" w:rsidP="3D985A1C">
      <w:pPr>
        <w:ind w:firstLine="720"/>
      </w:pPr>
      <w:r w:rsidRPr="3D985A1C">
        <w:rPr>
          <w:rFonts w:ascii="Poppins" w:eastAsia="Poppins" w:hAnsi="Poppins" w:cs="Poppins"/>
          <w:b/>
          <w:bCs/>
          <w:sz w:val="20"/>
        </w:rPr>
        <w:t>Post Holder</w:t>
      </w:r>
      <w:r w:rsidRPr="3D985A1C">
        <w:rPr>
          <w:rFonts w:ascii="Poppins" w:eastAsia="Poppins" w:hAnsi="Poppins" w:cs="Poppins"/>
          <w:sz w:val="20"/>
        </w:rPr>
        <w:t xml:space="preserve"> </w:t>
      </w:r>
    </w:p>
    <w:p w14:paraId="346795E5" w14:textId="7A6A9EB0" w:rsidR="619E3F20" w:rsidRDefault="619E3F20" w:rsidP="3D985A1C">
      <w:r w:rsidRPr="3D985A1C">
        <w:rPr>
          <w:rFonts w:ascii="Poppins" w:eastAsia="Poppins" w:hAnsi="Poppins" w:cs="Poppins"/>
          <w:sz w:val="20"/>
        </w:rPr>
        <w:t xml:space="preserve"> </w:t>
      </w:r>
    </w:p>
    <w:p w14:paraId="0194DAB8" w14:textId="62CB5FAD" w:rsidR="619E3F20" w:rsidRDefault="619E3F20" w:rsidP="3D985A1C">
      <w:r w:rsidRPr="3D985A1C">
        <w:rPr>
          <w:rFonts w:ascii="Poppins" w:eastAsia="Poppins" w:hAnsi="Poppins" w:cs="Poppins"/>
          <w:sz w:val="20"/>
        </w:rPr>
        <w:t xml:space="preserve"> </w:t>
      </w:r>
    </w:p>
    <w:p w14:paraId="08AC1799" w14:textId="159596AD" w:rsidR="619E3F20" w:rsidRDefault="619E3F20" w:rsidP="3D985A1C">
      <w:r w:rsidRPr="3D985A1C">
        <w:rPr>
          <w:rFonts w:ascii="Poppins" w:eastAsia="Poppins" w:hAnsi="Poppins" w:cs="Poppins"/>
          <w:sz w:val="20"/>
        </w:rPr>
        <w:t xml:space="preserve"> </w:t>
      </w:r>
    </w:p>
    <w:p w14:paraId="52AB6D26" w14:textId="771DA7E1" w:rsidR="619E3F20" w:rsidRDefault="619E3F20" w:rsidP="3D985A1C">
      <w:r w:rsidRPr="3D985A1C">
        <w:rPr>
          <w:rFonts w:ascii="Poppins" w:eastAsia="Poppins" w:hAnsi="Poppins" w:cs="Poppins"/>
          <w:sz w:val="20"/>
        </w:rPr>
        <w:t xml:space="preserve">One copy to be retained by member of staff and one kept on the employee’s file.  </w:t>
      </w:r>
    </w:p>
    <w:p w14:paraId="06A31C0B" w14:textId="67637813" w:rsidR="619E3F20" w:rsidRDefault="619E3F20" w:rsidP="3D985A1C">
      <w:r w:rsidRPr="3D985A1C">
        <w:rPr>
          <w:rFonts w:ascii="Poppins" w:eastAsia="Poppins" w:hAnsi="Poppins" w:cs="Poppins"/>
          <w:sz w:val="20"/>
        </w:rPr>
        <w:t xml:space="preserve"> </w:t>
      </w:r>
    </w:p>
    <w:p w14:paraId="4C83A679" w14:textId="2D71AA00" w:rsidR="619E3F20" w:rsidRDefault="619E3F20" w:rsidP="3D985A1C">
      <w:pPr>
        <w:jc w:val="center"/>
      </w:pPr>
      <w:r w:rsidRPr="3D985A1C">
        <w:rPr>
          <w:rFonts w:ascii="Poppins" w:eastAsia="Poppins" w:hAnsi="Poppins" w:cs="Poppins"/>
          <w:sz w:val="20"/>
        </w:rPr>
        <w:t xml:space="preserve"> </w:t>
      </w:r>
    </w:p>
    <w:p w14:paraId="079B94B5" w14:textId="59608B09" w:rsidR="619E3F20" w:rsidRDefault="619E3F20" w:rsidP="3D985A1C">
      <w:pPr>
        <w:spacing w:after="160" w:line="257" w:lineRule="auto"/>
        <w:jc w:val="center"/>
      </w:pPr>
      <w:r w:rsidRPr="3D985A1C">
        <w:rPr>
          <w:rFonts w:ascii="Poppins" w:eastAsia="Poppins" w:hAnsi="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77759C55" w14:textId="4591D4AB" w:rsidR="3D985A1C" w:rsidRDefault="3D985A1C" w:rsidP="3D985A1C">
      <w:pPr>
        <w:rPr>
          <w:rFonts w:ascii="Poppins" w:hAnsi="Poppins" w:cs="Poppins"/>
          <w:sz w:val="22"/>
          <w:szCs w:val="22"/>
        </w:rPr>
      </w:pPr>
    </w:p>
    <w:sectPr w:rsidR="3D985A1C"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1E7B93D7" w:rsidR="00940E0F" w:rsidRDefault="3D985A1C" w:rsidP="3D985A1C">
    <w:pPr>
      <w:pStyle w:val="Footer"/>
      <w:rPr>
        <w:rFonts w:ascii="Poppins" w:hAnsi="Poppins" w:cs="Poppins"/>
        <w:sz w:val="20"/>
      </w:rPr>
    </w:pPr>
    <w:r w:rsidRPr="3D985A1C">
      <w:rPr>
        <w:rFonts w:ascii="Poppins" w:hAnsi="Poppins" w:cs="Poppins"/>
        <w:sz w:val="20"/>
      </w:rPr>
      <w:t xml:space="preserve">Page </w:t>
    </w:r>
    <w:r w:rsidR="00940E0F" w:rsidRPr="3D985A1C">
      <w:rPr>
        <w:rFonts w:ascii="Poppins" w:hAnsi="Poppins" w:cs="Poppins"/>
        <w:b/>
        <w:bCs/>
        <w:noProof/>
        <w:sz w:val="20"/>
      </w:rPr>
      <w:fldChar w:fldCharType="begin"/>
    </w:r>
    <w:r w:rsidR="00940E0F" w:rsidRPr="3D985A1C">
      <w:rPr>
        <w:rFonts w:ascii="Poppins" w:hAnsi="Poppins" w:cs="Poppins"/>
        <w:b/>
        <w:bCs/>
        <w:sz w:val="22"/>
        <w:szCs w:val="22"/>
      </w:rPr>
      <w:instrText xml:space="preserve"> PAGE </w:instrText>
    </w:r>
    <w:r w:rsidR="00940E0F" w:rsidRPr="3D985A1C">
      <w:rPr>
        <w:rFonts w:ascii="Poppins" w:hAnsi="Poppins" w:cs="Poppins"/>
        <w:b/>
        <w:bCs/>
        <w:sz w:val="22"/>
        <w:szCs w:val="22"/>
      </w:rPr>
      <w:fldChar w:fldCharType="separate"/>
    </w:r>
    <w:r w:rsidRPr="3D985A1C">
      <w:rPr>
        <w:rFonts w:ascii="Poppins" w:hAnsi="Poppins" w:cs="Poppins"/>
        <w:b/>
        <w:bCs/>
        <w:noProof/>
        <w:sz w:val="20"/>
      </w:rPr>
      <w:t>2</w:t>
    </w:r>
    <w:r w:rsidR="00940E0F" w:rsidRPr="3D985A1C">
      <w:rPr>
        <w:rFonts w:ascii="Poppins" w:hAnsi="Poppins" w:cs="Poppins"/>
        <w:b/>
        <w:bCs/>
        <w:noProof/>
        <w:sz w:val="20"/>
      </w:rPr>
      <w:fldChar w:fldCharType="end"/>
    </w:r>
    <w:r w:rsidRPr="3D985A1C">
      <w:rPr>
        <w:rFonts w:ascii="Poppins" w:hAnsi="Poppins" w:cs="Poppins"/>
        <w:sz w:val="20"/>
      </w:rPr>
      <w:t xml:space="preserve"> of </w:t>
    </w:r>
    <w:r w:rsidR="00940E0F" w:rsidRPr="3D985A1C">
      <w:rPr>
        <w:rFonts w:ascii="Poppins" w:hAnsi="Poppins" w:cs="Poppins"/>
        <w:b/>
        <w:bCs/>
        <w:noProof/>
        <w:sz w:val="20"/>
      </w:rPr>
      <w:fldChar w:fldCharType="begin"/>
    </w:r>
    <w:r w:rsidR="00940E0F" w:rsidRPr="3D985A1C">
      <w:rPr>
        <w:rFonts w:ascii="Poppins" w:hAnsi="Poppins" w:cs="Poppins"/>
        <w:b/>
        <w:bCs/>
        <w:sz w:val="22"/>
        <w:szCs w:val="22"/>
      </w:rPr>
      <w:instrText xml:space="preserve"> NUMPAGES  </w:instrText>
    </w:r>
    <w:r w:rsidR="00940E0F" w:rsidRPr="3D985A1C">
      <w:rPr>
        <w:rFonts w:ascii="Poppins" w:hAnsi="Poppins" w:cs="Poppins"/>
        <w:b/>
        <w:bCs/>
        <w:sz w:val="22"/>
        <w:szCs w:val="22"/>
      </w:rPr>
      <w:fldChar w:fldCharType="separate"/>
    </w:r>
    <w:r w:rsidRPr="3D985A1C">
      <w:rPr>
        <w:rFonts w:ascii="Poppins" w:hAnsi="Poppins" w:cs="Poppins"/>
        <w:b/>
        <w:bCs/>
        <w:noProof/>
        <w:sz w:val="20"/>
      </w:rPr>
      <w:t>2</w:t>
    </w:r>
    <w:r w:rsidR="00940E0F" w:rsidRPr="3D985A1C">
      <w:rPr>
        <w:rFonts w:ascii="Poppins" w:hAnsi="Poppins" w:cs="Poppins"/>
        <w:b/>
        <w:bCs/>
        <w:noProof/>
        <w:sz w:val="20"/>
      </w:rPr>
      <w:fldChar w:fldCharType="end"/>
    </w:r>
    <w:r w:rsidRPr="3D985A1C">
      <w:rPr>
        <w:rFonts w:ascii="Poppins" w:hAnsi="Poppins" w:cs="Poppins"/>
        <w:b/>
        <w:bCs/>
        <w:sz w:val="20"/>
      </w:rPr>
      <w:t xml:space="preserve">                            </w:t>
    </w:r>
    <w:r w:rsidRPr="3D985A1C">
      <w:rPr>
        <w:rFonts w:ascii="Poppins" w:hAnsi="Poppins" w:cs="Poppins"/>
        <w:sz w:val="20"/>
      </w:rPr>
      <w:t xml:space="preserve">                                      </w:t>
    </w:r>
    <w:r w:rsidR="00940E0F">
      <w:tab/>
    </w:r>
    <w:r w:rsidRPr="3D985A1C">
      <w:rPr>
        <w:rFonts w:ascii="Poppins" w:hAnsi="Poppins" w:cs="Poppins"/>
        <w:sz w:val="20"/>
      </w:rPr>
      <w:t xml:space="preserve">          Ref: 1.2 Technicians - D&amp;T Technician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731486">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CC38F"/>
    <w:multiLevelType w:val="hybridMultilevel"/>
    <w:tmpl w:val="4C608FAC"/>
    <w:lvl w:ilvl="0" w:tplc="460C93FE">
      <w:start w:val="1"/>
      <w:numFmt w:val="bullet"/>
      <w:lvlText w:val="·"/>
      <w:lvlJc w:val="left"/>
      <w:pPr>
        <w:ind w:left="720" w:hanging="360"/>
      </w:pPr>
      <w:rPr>
        <w:rFonts w:ascii="Symbol" w:hAnsi="Symbol" w:hint="default"/>
      </w:rPr>
    </w:lvl>
    <w:lvl w:ilvl="1" w:tplc="0B3AFD2C">
      <w:start w:val="1"/>
      <w:numFmt w:val="bullet"/>
      <w:lvlText w:val="o"/>
      <w:lvlJc w:val="left"/>
      <w:pPr>
        <w:ind w:left="1440" w:hanging="360"/>
      </w:pPr>
      <w:rPr>
        <w:rFonts w:ascii="Courier New" w:hAnsi="Courier New" w:hint="default"/>
      </w:rPr>
    </w:lvl>
    <w:lvl w:ilvl="2" w:tplc="275ECE12">
      <w:start w:val="1"/>
      <w:numFmt w:val="bullet"/>
      <w:lvlText w:val=""/>
      <w:lvlJc w:val="left"/>
      <w:pPr>
        <w:ind w:left="2160" w:hanging="360"/>
      </w:pPr>
      <w:rPr>
        <w:rFonts w:ascii="Wingdings" w:hAnsi="Wingdings" w:hint="default"/>
      </w:rPr>
    </w:lvl>
    <w:lvl w:ilvl="3" w:tplc="17463F18">
      <w:start w:val="1"/>
      <w:numFmt w:val="bullet"/>
      <w:lvlText w:val=""/>
      <w:lvlJc w:val="left"/>
      <w:pPr>
        <w:ind w:left="2880" w:hanging="360"/>
      </w:pPr>
      <w:rPr>
        <w:rFonts w:ascii="Symbol" w:hAnsi="Symbol" w:hint="default"/>
      </w:rPr>
    </w:lvl>
    <w:lvl w:ilvl="4" w:tplc="E9B439AA">
      <w:start w:val="1"/>
      <w:numFmt w:val="bullet"/>
      <w:lvlText w:val="o"/>
      <w:lvlJc w:val="left"/>
      <w:pPr>
        <w:ind w:left="3600" w:hanging="360"/>
      </w:pPr>
      <w:rPr>
        <w:rFonts w:ascii="Courier New" w:hAnsi="Courier New" w:hint="default"/>
      </w:rPr>
    </w:lvl>
    <w:lvl w:ilvl="5" w:tplc="980EEC9A">
      <w:start w:val="1"/>
      <w:numFmt w:val="bullet"/>
      <w:lvlText w:val=""/>
      <w:lvlJc w:val="left"/>
      <w:pPr>
        <w:ind w:left="4320" w:hanging="360"/>
      </w:pPr>
      <w:rPr>
        <w:rFonts w:ascii="Wingdings" w:hAnsi="Wingdings" w:hint="default"/>
      </w:rPr>
    </w:lvl>
    <w:lvl w:ilvl="6" w:tplc="96966F1E">
      <w:start w:val="1"/>
      <w:numFmt w:val="bullet"/>
      <w:lvlText w:val=""/>
      <w:lvlJc w:val="left"/>
      <w:pPr>
        <w:ind w:left="5040" w:hanging="360"/>
      </w:pPr>
      <w:rPr>
        <w:rFonts w:ascii="Symbol" w:hAnsi="Symbol" w:hint="default"/>
      </w:rPr>
    </w:lvl>
    <w:lvl w:ilvl="7" w:tplc="699AA296">
      <w:start w:val="1"/>
      <w:numFmt w:val="bullet"/>
      <w:lvlText w:val="o"/>
      <w:lvlJc w:val="left"/>
      <w:pPr>
        <w:ind w:left="5760" w:hanging="360"/>
      </w:pPr>
      <w:rPr>
        <w:rFonts w:ascii="Courier New" w:hAnsi="Courier New" w:hint="default"/>
      </w:rPr>
    </w:lvl>
    <w:lvl w:ilvl="8" w:tplc="FB4663F0">
      <w:start w:val="1"/>
      <w:numFmt w:val="bullet"/>
      <w:lvlText w:val=""/>
      <w:lvlJc w:val="left"/>
      <w:pPr>
        <w:ind w:left="6480" w:hanging="360"/>
      </w:pPr>
      <w:rPr>
        <w:rFonts w:ascii="Wingdings" w:hAnsi="Wingdings" w:hint="default"/>
      </w:rPr>
    </w:lvl>
  </w:abstractNum>
  <w:abstractNum w:abstractNumId="8"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21BECEE6"/>
    <w:lvl w:ilvl="0" w:tplc="E4F665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823009">
    <w:abstractNumId w:val="7"/>
  </w:num>
  <w:num w:numId="2" w16cid:durableId="1337032415">
    <w:abstractNumId w:val="3"/>
  </w:num>
  <w:num w:numId="3" w16cid:durableId="666057875">
    <w:abstractNumId w:val="17"/>
  </w:num>
  <w:num w:numId="4" w16cid:durableId="1856453080">
    <w:abstractNumId w:val="32"/>
  </w:num>
  <w:num w:numId="5" w16cid:durableId="1852067632">
    <w:abstractNumId w:val="31"/>
  </w:num>
  <w:num w:numId="6" w16cid:durableId="1385522372">
    <w:abstractNumId w:val="20"/>
  </w:num>
  <w:num w:numId="7" w16cid:durableId="1187866388">
    <w:abstractNumId w:val="14"/>
  </w:num>
  <w:num w:numId="8" w16cid:durableId="1726877754">
    <w:abstractNumId w:val="26"/>
  </w:num>
  <w:num w:numId="9" w16cid:durableId="1429930937">
    <w:abstractNumId w:val="6"/>
  </w:num>
  <w:num w:numId="10" w16cid:durableId="1156072987">
    <w:abstractNumId w:val="27"/>
  </w:num>
  <w:num w:numId="11" w16cid:durableId="1481456193">
    <w:abstractNumId w:val="8"/>
  </w:num>
  <w:num w:numId="12" w16cid:durableId="1873105233">
    <w:abstractNumId w:val="10"/>
  </w:num>
  <w:num w:numId="13" w16cid:durableId="1204976780">
    <w:abstractNumId w:val="9"/>
  </w:num>
  <w:num w:numId="14" w16cid:durableId="652955025">
    <w:abstractNumId w:val="1"/>
  </w:num>
  <w:num w:numId="15" w16cid:durableId="386417965">
    <w:abstractNumId w:val="21"/>
  </w:num>
  <w:num w:numId="16" w16cid:durableId="1306738273">
    <w:abstractNumId w:val="23"/>
  </w:num>
  <w:num w:numId="17" w16cid:durableId="2045982555">
    <w:abstractNumId w:val="5"/>
  </w:num>
  <w:num w:numId="18" w16cid:durableId="1411276077">
    <w:abstractNumId w:val="11"/>
  </w:num>
  <w:num w:numId="19" w16cid:durableId="336612114">
    <w:abstractNumId w:val="4"/>
  </w:num>
  <w:num w:numId="20" w16cid:durableId="1219777517">
    <w:abstractNumId w:val="18"/>
  </w:num>
  <w:num w:numId="21" w16cid:durableId="1095829964">
    <w:abstractNumId w:val="2"/>
  </w:num>
  <w:num w:numId="22" w16cid:durableId="1163858147">
    <w:abstractNumId w:val="29"/>
  </w:num>
  <w:num w:numId="23" w16cid:durableId="1554077967">
    <w:abstractNumId w:val="33"/>
  </w:num>
  <w:num w:numId="24" w16cid:durableId="1167818133">
    <w:abstractNumId w:val="35"/>
  </w:num>
  <w:num w:numId="25" w16cid:durableId="1824660151">
    <w:abstractNumId w:val="34"/>
  </w:num>
  <w:num w:numId="26" w16cid:durableId="1286354181">
    <w:abstractNumId w:val="19"/>
  </w:num>
  <w:num w:numId="27" w16cid:durableId="1233931558">
    <w:abstractNumId w:val="25"/>
  </w:num>
  <w:num w:numId="28" w16cid:durableId="1185363240">
    <w:abstractNumId w:val="15"/>
  </w:num>
  <w:num w:numId="29" w16cid:durableId="36516948">
    <w:abstractNumId w:val="22"/>
  </w:num>
  <w:num w:numId="30" w16cid:durableId="1362321802">
    <w:abstractNumId w:val="12"/>
  </w:num>
  <w:num w:numId="31" w16cid:durableId="1881086328">
    <w:abstractNumId w:val="30"/>
  </w:num>
  <w:num w:numId="32" w16cid:durableId="87819262">
    <w:abstractNumId w:val="28"/>
  </w:num>
  <w:num w:numId="33" w16cid:durableId="218397304">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4" w16cid:durableId="613513396">
    <w:abstractNumId w:val="16"/>
  </w:num>
  <w:num w:numId="35" w16cid:durableId="605314647">
    <w:abstractNumId w:val="24"/>
  </w:num>
  <w:num w:numId="36" w16cid:durableId="1933588969">
    <w:abstractNumId w:val="3"/>
  </w:num>
  <w:num w:numId="37" w16cid:durableId="1290016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1486"/>
    <w:rsid w:val="007364EA"/>
    <w:rsid w:val="00741BC5"/>
    <w:rsid w:val="00747B5D"/>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5D94"/>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09C3CC85"/>
    <w:rsid w:val="0BF96270"/>
    <w:rsid w:val="1B4C2BCF"/>
    <w:rsid w:val="248C72BC"/>
    <w:rsid w:val="28B223CE"/>
    <w:rsid w:val="320962A9"/>
    <w:rsid w:val="32842BED"/>
    <w:rsid w:val="3D985A1C"/>
    <w:rsid w:val="47484173"/>
    <w:rsid w:val="619E3F20"/>
    <w:rsid w:val="73DF86E0"/>
    <w:rsid w:val="7FF15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Props1.xml><?xml version="1.0" encoding="utf-8"?>
<ds:datastoreItem xmlns:ds="http://schemas.openxmlformats.org/officeDocument/2006/customXml" ds:itemID="{34B72B5C-4463-4A49-AA76-86DDF94B62DE}">
  <ds:schemaRefs>
    <ds:schemaRef ds:uri="http://schemas.openxmlformats.org/officeDocument/2006/bibliography"/>
  </ds:schemaRefs>
</ds:datastoreItem>
</file>

<file path=customXml/itemProps2.xml><?xml version="1.0" encoding="utf-8"?>
<ds:datastoreItem xmlns:ds="http://schemas.openxmlformats.org/officeDocument/2006/customXml" ds:itemID="{DDAB49BC-D188-4E39-BF74-12A4163A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4.xml><?xml version="1.0" encoding="utf-8"?>
<ds:datastoreItem xmlns:ds="http://schemas.openxmlformats.org/officeDocument/2006/customXml" ds:itemID="{CCC2EB79-3BF1-4303-8443-EC3DAC4681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0e0b4b-c436-48e2-a8fe-aa774baf2624"/>
    <ds:schemaRef ds:uri="http://purl.org/dc/elements/1.1/"/>
    <ds:schemaRef ds:uri="http://schemas.microsoft.com/office/2006/metadata/properties"/>
    <ds:schemaRef ds:uri="http://www.w3.org/XML/1998/namespace"/>
    <ds:schemaRef ds:uri="http://purl.org/dc/dcmitype/"/>
    <ds:schemaRef ds:uri="236a4057-46e5-49b9-b8f5-c095821b2d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3963</Characters>
  <Application>Microsoft Office Word</Application>
  <DocSecurity>4</DocSecurity>
  <Lines>33</Lines>
  <Paragraphs>9</Paragraphs>
  <ScaleCrop>false</ScaleCrop>
  <Company>Bournemouth Borough Council</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2</cp:revision>
  <cp:lastPrinted>2021-03-15T19:48:00Z</cp:lastPrinted>
  <dcterms:created xsi:type="dcterms:W3CDTF">2025-05-13T08:53:00Z</dcterms:created>
  <dcterms:modified xsi:type="dcterms:W3CDTF">2025-05-13T08:53:00Z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